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FCA" w14:textId="4FE05C06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АНОНС</w:t>
      </w:r>
      <w:r w:rsidRPr="00D1024F">
        <w:rPr>
          <w:rFonts w:ascii="Arial" w:eastAsia="Calibri" w:hAnsi="Arial" w:cs="Arial"/>
          <w:color w:val="525252"/>
          <w:sz w:val="24"/>
          <w:szCs w:val="24"/>
        </w:rPr>
        <w:t xml:space="preserve"> ДЛЯ СМИ</w:t>
      </w:r>
    </w:p>
    <w:p w14:paraId="7A0DADC5" w14:textId="289649F5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 w:rsidRPr="00D1024F">
        <w:rPr>
          <w:rFonts w:ascii="Arial" w:eastAsia="Calibri" w:hAnsi="Arial" w:cs="Arial"/>
          <w:color w:val="525252"/>
          <w:sz w:val="24"/>
          <w:szCs w:val="24"/>
        </w:rPr>
        <w:t>/не для републикации/</w:t>
      </w:r>
    </w:p>
    <w:p w14:paraId="28A000DD" w14:textId="77777777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3E401CDF" w14:textId="4F0AB165" w:rsidR="003822C1" w:rsidRPr="00F42F57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F42F57"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ЕРВЫЕ ИТОГИ ПЕРВОЙ ЦИФРОВОЙ ПЕРЕПИСИ НАСЕЛЕНИЯ РОССИИ</w:t>
      </w:r>
    </w:p>
    <w:p w14:paraId="3CA06DDB" w14:textId="77777777" w:rsidR="005E6C99" w:rsidRDefault="00F42F57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завершается первая цифровая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последняя традиционная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населения. Позади — три года подготовки и месяц напряженной работы</w:t>
      </w:r>
      <w:r w:rsidR="008776C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300 тысяч переписчиков, волонтеров, программистов и статистиков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1A3320A" w14:textId="77777777" w:rsidR="00A801F2" w:rsidRPr="009C3868" w:rsidRDefault="008776C3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Какие результаты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Ч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то 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они дают 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>миллион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>ам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России, которые приняли участие в этом событии?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И что будет дальше?</w:t>
      </w:r>
    </w:p>
    <w:p w14:paraId="1CC38E6A" w14:textId="6803235D" w:rsidR="00E726D1" w:rsidRDefault="00E726D1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Самые первые итоги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подробности проведения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переписи, а также детали стартующего второго этапа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работы с полученными 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>данными —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будут озвучены на пресс-конференции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26EB9" w:rsidRPr="00426EB9">
        <w:rPr>
          <w:rFonts w:ascii="Arial" w:eastAsia="Calibri" w:hAnsi="Arial" w:cs="Arial"/>
          <w:bCs/>
          <w:color w:val="525252"/>
          <w:sz w:val="24"/>
          <w:szCs w:val="24"/>
        </w:rPr>
        <w:t>Успех переписи – заслуга сотен тысяч людей. Начинаем второй этап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r w:rsidRPr="00D9372B">
        <w:rPr>
          <w:rFonts w:ascii="Arial" w:eastAsia="Calibri" w:hAnsi="Arial" w:cs="Arial"/>
          <w:b/>
          <w:color w:val="525252"/>
          <w:sz w:val="24"/>
          <w:szCs w:val="24"/>
        </w:rPr>
        <w:t>15 ноября в Калининграде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4EC48A4" w14:textId="39CD9466" w:rsidR="00D1024F" w:rsidRPr="00D1024F" w:rsidRDefault="00D1024F" w:rsidP="001B7DF9">
      <w:pPr>
        <w:spacing w:line="276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Начало трансляции: 1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3</w:t>
      </w:r>
      <w:r>
        <w:rPr>
          <w:rFonts w:ascii="Arial" w:eastAsia="Calibri" w:hAnsi="Arial" w:cs="Arial"/>
          <w:bCs/>
          <w:color w:val="FF0000"/>
          <w:sz w:val="24"/>
          <w:szCs w:val="24"/>
        </w:rPr>
        <w:t>: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30 (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время московское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)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</w:p>
    <w:p w14:paraId="3872EC7B" w14:textId="35158CB2" w:rsidR="00D9372B" w:rsidRPr="00D1024F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r w:rsidRPr="00D1024F">
        <w:rPr>
          <w:rFonts w:ascii="Arial" w:eastAsia="Calibri" w:hAnsi="Arial" w:cs="Arial"/>
          <w:bCs/>
          <w:color w:val="FF0000"/>
          <w:lang w:eastAsia="en-US"/>
        </w:rPr>
        <w:t xml:space="preserve">Ссылка на </w:t>
      </w:r>
      <w:r w:rsidR="00D1024F">
        <w:rPr>
          <w:rFonts w:ascii="Arial" w:eastAsia="Calibri" w:hAnsi="Arial" w:cs="Arial"/>
          <w:bCs/>
          <w:color w:val="FF0000"/>
          <w:lang w:eastAsia="en-US"/>
        </w:rPr>
        <w:t>подключение</w:t>
      </w:r>
      <w:r w:rsidRPr="00D1024F">
        <w:rPr>
          <w:rFonts w:ascii="Arial" w:eastAsia="Calibri" w:hAnsi="Arial" w:cs="Arial"/>
          <w:bCs/>
          <w:color w:val="FF0000"/>
          <w:lang w:eastAsia="en-US"/>
        </w:rPr>
        <w:t>:</w:t>
      </w:r>
    </w:p>
    <w:p w14:paraId="2BE700B4" w14:textId="77777777" w:rsidR="00D9372B" w:rsidRPr="00D1024F" w:rsidRDefault="008353EA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hyperlink r:id="rId9" w:history="1">
        <w:r w:rsidR="00D9372B" w:rsidRPr="00D1024F">
          <w:rPr>
            <w:rStyle w:val="a9"/>
            <w:rFonts w:ascii="Arial" w:eastAsia="Calibri" w:hAnsi="Arial" w:cs="Arial"/>
            <w:bCs/>
            <w:color w:val="FF0000"/>
            <w:lang w:eastAsia="en-US"/>
          </w:rPr>
          <w:t>https://www.youtube.com/c/Strana2020real/</w:t>
        </w:r>
      </w:hyperlink>
    </w:p>
    <w:p w14:paraId="466C0119" w14:textId="77777777" w:rsidR="00D9372B" w:rsidRDefault="00D9372B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153B37D3" w14:textId="77777777" w:rsidR="00F42F57" w:rsidRDefault="00F42F57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42F5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числе спикеров пресс-конференции: </w:t>
      </w:r>
    </w:p>
    <w:p w14:paraId="33157FD2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Руководитель Росстата Павел Малков</w:t>
      </w:r>
    </w:p>
    <w:p w14:paraId="5AD55F3F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руководителя Росстата Павел Смелов</w:t>
      </w:r>
    </w:p>
    <w:p w14:paraId="46B3EA6C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</w:p>
    <w:p w14:paraId="7F3518B5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Президент Центра стратегических разработок (ЦСР) Владислав Онищенко</w:t>
      </w:r>
    </w:p>
    <w:p w14:paraId="3301D20A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Губернатор Калининградской области Антон Алиханов</w:t>
      </w:r>
    </w:p>
    <w:p w14:paraId="67E38DE4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ВРИО руководителя Калининградстата Елена Александрова</w:t>
      </w:r>
    </w:p>
    <w:p w14:paraId="1FC74FE1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Петр Иванов</w:t>
      </w:r>
    </w:p>
    <w:p w14:paraId="3C501B5E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Председатель комиссии Общественной палаты РФ по гармонизации межнациональных и межрелигиозных отношений Владимир Зорин</w:t>
      </w:r>
    </w:p>
    <w:p w14:paraId="6836BA91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Вице-президент, директор департамента по работе с государственным сектором ПАО «Сбербанк» Михаил Чачин</w:t>
      </w:r>
    </w:p>
    <w:p w14:paraId="06F6AD3D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Представитель ПАО «Банк ВТБ»</w:t>
      </w:r>
    </w:p>
    <w:p w14:paraId="771E647B" w14:textId="44D0526B" w:rsidR="00735CE9" w:rsidRPr="00735CE9" w:rsidRDefault="007946C4" w:rsidP="007946C4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и др.</w:t>
      </w:r>
    </w:p>
    <w:p w14:paraId="6401C80E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программе пресс-конференции:</w:t>
      </w:r>
    </w:p>
    <w:p w14:paraId="3364A737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 </w:t>
      </w:r>
      <w:r w:rsidR="005E6C99" w:rsidRPr="005E6C99">
        <w:rPr>
          <w:rFonts w:ascii="Arial" w:eastAsia="Calibri" w:hAnsi="Arial" w:cs="Arial"/>
          <w:bCs/>
          <w:color w:val="525252"/>
          <w:sz w:val="24"/>
          <w:szCs w:val="24"/>
        </w:rPr>
        <w:t>проявили себя новые цифровые инструменты сбора и обработки данных?</w:t>
      </w:r>
    </w:p>
    <w:p w14:paraId="376FB290" w14:textId="77777777" w:rsidR="007A2A64" w:rsidRPr="005E6C99" w:rsidRDefault="007A2A64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регионы и города оказались самыми активными по участию в переписи?</w:t>
      </w:r>
    </w:p>
    <w:p w14:paraId="53220006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Сколько жителей России переписалось на «Госуслугах»?</w:t>
      </w:r>
    </w:p>
    <w:p w14:paraId="5A67CB7B" w14:textId="77777777" w:rsidR="00735CE9" w:rsidRDefault="00735CE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Какую роль играли люди в сборе данных первой цифровой переписи?</w:t>
      </w:r>
    </w:p>
    <w:p w14:paraId="5AF61DB3" w14:textId="77777777" w:rsidR="00735CE9" w:rsidRDefault="005E6C9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Кто стал героем ВПН и за что получит награду? </w:t>
      </w:r>
    </w:p>
    <w:p w14:paraId="2EDE4B13" w14:textId="458B118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в истории решена задача разработки приложений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переписи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на российской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системе "Аврора": что за этим стояло?</w:t>
      </w:r>
    </w:p>
    <w:p w14:paraId="20F2D2B9" w14:textId="77777777" w:rsidR="00735CE9" w:rsidRPr="00735CE9" w:rsidRDefault="00735CE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Какие детали увидел Росстат с помощью 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>-системы переписи населения?</w:t>
      </w:r>
    </w:p>
    <w:p w14:paraId="1E8ACD3D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будет на стартующем втором этапе? </w:t>
      </w:r>
      <w:r w:rsidR="007A2A64">
        <w:rPr>
          <w:rFonts w:ascii="Arial" w:eastAsia="Calibri" w:hAnsi="Arial" w:cs="Arial"/>
          <w:bCs/>
          <w:color w:val="525252"/>
          <w:sz w:val="24"/>
          <w:szCs w:val="24"/>
        </w:rPr>
        <w:t>Как будут обрабатываться полученные данные? Как избежать двойного учета?</w:t>
      </w:r>
    </w:p>
    <w:p w14:paraId="4DF06252" w14:textId="77777777" w:rsidR="00AB6706" w:rsidRDefault="00AB6706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14:paraId="19F8B05E" w14:textId="77777777" w:rsidR="00265D39" w:rsidRP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14:paraId="7492D20C" w14:textId="77777777" w:rsid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>– Кто и к каким микроданным переписи получит доступ и как их сможет использовать?</w:t>
      </w:r>
    </w:p>
    <w:p w14:paraId="3F9116A3" w14:textId="77777777" w:rsidR="007A2A64" w:rsidRPr="007A2A64" w:rsidRDefault="007A2A64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писи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 какую рол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будут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играть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искусственный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интеллект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 xml:space="preserve"> и большие данные в переписи-2030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?</w:t>
      </w:r>
    </w:p>
    <w:p w14:paraId="58A58ADB" w14:textId="77777777" w:rsid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</w:p>
    <w:p w14:paraId="1A51C25C" w14:textId="135FAE11" w:rsidR="00D9372B" w:rsidRP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r w:rsidRPr="00D9372B">
        <w:rPr>
          <w:rFonts w:ascii="Arial" w:eastAsia="Calibri" w:hAnsi="Arial" w:cs="Arial"/>
          <w:b/>
          <w:color w:val="FF0000"/>
          <w:lang w:eastAsia="en-US"/>
        </w:rPr>
        <w:t>Ссылка на трансляцию:</w:t>
      </w:r>
    </w:p>
    <w:p w14:paraId="4D99FC38" w14:textId="3E1AD1DD" w:rsidR="00D9372B" w:rsidRPr="00D9372B" w:rsidRDefault="008353EA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hyperlink r:id="rId10" w:history="1">
        <w:r w:rsidR="00D9372B" w:rsidRPr="00D9372B">
          <w:rPr>
            <w:rStyle w:val="a9"/>
            <w:rFonts w:ascii="Arial" w:eastAsia="Calibri" w:hAnsi="Arial" w:cs="Arial"/>
            <w:b/>
            <w:color w:val="FF0000"/>
            <w:lang w:eastAsia="en-US"/>
          </w:rPr>
          <w:t>https://www.youtube.com/c/Strana2020real/</w:t>
        </w:r>
      </w:hyperlink>
    </w:p>
    <w:p w14:paraId="276DBE0C" w14:textId="77777777" w:rsidR="00D9372B" w:rsidRDefault="00D9372B" w:rsidP="00D9372B"/>
    <w:p w14:paraId="701DFDD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lastRenderedPageBreak/>
        <w:t>Медиаофис Всероссийской переписи населения</w:t>
      </w:r>
    </w:p>
    <w:p w14:paraId="499F7C9D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067C81B5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188BB1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57E665B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9746A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A641206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C14526A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2AA6502" w14:textId="77777777" w:rsidR="009C4997" w:rsidRPr="009C4997" w:rsidRDefault="008353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9C4997" w:rsidRPr="009C4997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1CB5" w14:textId="77777777" w:rsidR="002D573F" w:rsidRDefault="002D573F" w:rsidP="00A02726">
      <w:pPr>
        <w:spacing w:after="0" w:line="240" w:lineRule="auto"/>
      </w:pPr>
      <w:r>
        <w:separator/>
      </w:r>
    </w:p>
  </w:endnote>
  <w:endnote w:type="continuationSeparator" w:id="0">
    <w:p w14:paraId="7C990ADE" w14:textId="77777777" w:rsidR="002D573F" w:rsidRDefault="002D57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F6F9C87" w14:textId="1C08C81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167CDFC" wp14:editId="6656360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462AF10" wp14:editId="28E2C57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BE391B" wp14:editId="02A1703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53EA">
          <w:rPr>
            <w:noProof/>
          </w:rPr>
          <w:t>2</w:t>
        </w:r>
        <w:r w:rsidR="0029715E">
          <w:fldChar w:fldCharType="end"/>
        </w:r>
      </w:p>
    </w:sdtContent>
  </w:sdt>
  <w:p w14:paraId="77D4D7F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9C48" w14:textId="77777777" w:rsidR="002D573F" w:rsidRDefault="002D573F" w:rsidP="00A02726">
      <w:pPr>
        <w:spacing w:after="0" w:line="240" w:lineRule="auto"/>
      </w:pPr>
      <w:r>
        <w:separator/>
      </w:r>
    </w:p>
  </w:footnote>
  <w:footnote w:type="continuationSeparator" w:id="0">
    <w:p w14:paraId="56F3157D" w14:textId="77777777" w:rsidR="002D573F" w:rsidRDefault="002D57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AB42" w14:textId="77777777" w:rsidR="00962C5A" w:rsidRDefault="008353EA">
    <w:pPr>
      <w:pStyle w:val="a3"/>
    </w:pPr>
    <w:r>
      <w:rPr>
        <w:noProof/>
        <w:lang w:eastAsia="ru-RU"/>
      </w:rPr>
      <w:pict w14:anchorId="2B8FE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32C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A469BF2" wp14:editId="11D96DB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3EA">
      <w:rPr>
        <w:noProof/>
        <w:lang w:eastAsia="ru-RU"/>
      </w:rPr>
      <w:pict w14:anchorId="5D53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1E96" w14:textId="77777777" w:rsidR="00962C5A" w:rsidRDefault="008353EA">
    <w:pPr>
      <w:pStyle w:val="a3"/>
    </w:pPr>
    <w:r>
      <w:rPr>
        <w:noProof/>
        <w:lang w:eastAsia="ru-RU"/>
      </w:rPr>
      <w:pict w14:anchorId="065BA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4DF"/>
    <w:multiLevelType w:val="hybridMultilevel"/>
    <w:tmpl w:val="18EA427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1A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B7DF9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5D3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C6F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73F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EB9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56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C9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197E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CE9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6C4"/>
    <w:rsid w:val="0079665C"/>
    <w:rsid w:val="007A0E08"/>
    <w:rsid w:val="007A2A64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7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3EA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776C3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6AB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6706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456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24F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72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D1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F57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FB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/Strana2020real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A95E-7984-4EC3-8C7F-38C3411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2021-11-11T09:39:00Z</dcterms:created>
  <dcterms:modified xsi:type="dcterms:W3CDTF">2021-11-11T09:39:00Z</dcterms:modified>
</cp:coreProperties>
</file>